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2448"/>
        <w:gridCol w:w="279"/>
        <w:gridCol w:w="216"/>
        <w:gridCol w:w="142"/>
        <w:gridCol w:w="575"/>
        <w:gridCol w:w="417"/>
        <w:gridCol w:w="351"/>
        <w:gridCol w:w="540"/>
        <w:gridCol w:w="189"/>
        <w:gridCol w:w="81"/>
        <w:gridCol w:w="252"/>
        <w:gridCol w:w="1139"/>
        <w:gridCol w:w="319"/>
        <w:gridCol w:w="372"/>
        <w:gridCol w:w="267"/>
        <w:gridCol w:w="81"/>
        <w:gridCol w:w="1211"/>
        <w:gridCol w:w="2160"/>
      </w:tblGrid>
      <w:tr w:rsidR="00270471" w14:paraId="3A369B9A" w14:textId="77777777" w:rsidTr="00176AC2">
        <w:trPr>
          <w:trHeight w:val="660"/>
        </w:trPr>
        <w:tc>
          <w:tcPr>
            <w:tcW w:w="3660" w:type="dxa"/>
            <w:gridSpan w:val="5"/>
            <w:vMerge w:val="restart"/>
          </w:tcPr>
          <w:p w14:paraId="73A4C84B" w14:textId="02A78A56" w:rsidR="00270471" w:rsidRDefault="000B2116" w:rsidP="00176AC2">
            <w:pPr>
              <w:rPr>
                <w:rFonts w:ascii="Arial" w:hAnsi="Arial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072BEB6" wp14:editId="7D689C93">
                  <wp:simplePos x="0" y="0"/>
                  <wp:positionH relativeFrom="column">
                    <wp:posOffset>-2561</wp:posOffset>
                  </wp:positionH>
                  <wp:positionV relativeFrom="paragraph">
                    <wp:posOffset>1145</wp:posOffset>
                  </wp:positionV>
                  <wp:extent cx="2003639" cy="979357"/>
                  <wp:effectExtent l="0" t="0" r="0" b="0"/>
                  <wp:wrapNone/>
                  <wp:docPr id="72" name="Picture 7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 descr="A picture containing text, clipart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959" cy="980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0" w:type="dxa"/>
            <w:gridSpan w:val="9"/>
            <w:tcBorders>
              <w:right w:val="single" w:sz="4" w:space="0" w:color="auto"/>
            </w:tcBorders>
            <w:vAlign w:val="center"/>
          </w:tcPr>
          <w:p w14:paraId="13A4EA8C" w14:textId="77777777" w:rsidR="00270471" w:rsidRPr="007852E1" w:rsidRDefault="00270471" w:rsidP="005D014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852E1">
              <w:rPr>
                <w:rFonts w:ascii="Arial" w:hAnsi="Arial"/>
                <w:b/>
                <w:sz w:val="18"/>
                <w:szCs w:val="18"/>
              </w:rPr>
              <w:t xml:space="preserve">DAILY </w:t>
            </w:r>
            <w:r>
              <w:rPr>
                <w:rFonts w:ascii="Arial" w:hAnsi="Arial"/>
                <w:b/>
                <w:sz w:val="18"/>
                <w:szCs w:val="18"/>
              </w:rPr>
              <w:t>OIL</w:t>
            </w:r>
            <w:r w:rsidRPr="007852E1">
              <w:rPr>
                <w:rFonts w:ascii="Arial" w:hAnsi="Arial"/>
                <w:b/>
                <w:sz w:val="18"/>
                <w:szCs w:val="18"/>
              </w:rPr>
              <w:t xml:space="preserve"> ALLOWABLE</w:t>
            </w:r>
            <w:r w:rsidR="005D014E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5D014E" w:rsidRPr="007852E1">
              <w:rPr>
                <w:rFonts w:ascii="Arial" w:hAnsi="Arial"/>
                <w:b/>
                <w:sz w:val="18"/>
                <w:szCs w:val="18"/>
              </w:rPr>
              <w:t>(D</w:t>
            </w:r>
            <w:r w:rsidR="005D014E">
              <w:rPr>
                <w:rFonts w:ascii="Arial" w:hAnsi="Arial"/>
                <w:b/>
                <w:sz w:val="18"/>
                <w:szCs w:val="18"/>
              </w:rPr>
              <w:t>O</w:t>
            </w:r>
            <w:r w:rsidR="005D014E" w:rsidRPr="007852E1">
              <w:rPr>
                <w:rFonts w:ascii="Arial" w:hAnsi="Arial"/>
                <w:b/>
                <w:sz w:val="18"/>
                <w:szCs w:val="18"/>
              </w:rPr>
              <w:t xml:space="preserve">A) </w:t>
            </w:r>
            <w:r w:rsidRPr="007852E1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5D014E" w:rsidRPr="007852E1">
              <w:rPr>
                <w:rFonts w:ascii="Arial" w:hAnsi="Arial"/>
                <w:b/>
                <w:sz w:val="18"/>
                <w:szCs w:val="18"/>
              </w:rPr>
              <w:t>APPLICATION</w:t>
            </w:r>
            <w:r w:rsidR="005D014E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7852E1">
              <w:rPr>
                <w:rFonts w:ascii="Arial" w:hAnsi="Arial"/>
                <w:b/>
                <w:sz w:val="18"/>
                <w:szCs w:val="18"/>
              </w:rPr>
              <w:t xml:space="preserve">– </w:t>
            </w:r>
            <w:r>
              <w:rPr>
                <w:rFonts w:ascii="Arial" w:hAnsi="Arial"/>
                <w:b/>
                <w:sz w:val="18"/>
                <w:szCs w:val="18"/>
              </w:rPr>
              <w:t>Project</w:t>
            </w:r>
          </w:p>
        </w:tc>
        <w:tc>
          <w:tcPr>
            <w:tcW w:w="3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14:paraId="38C6B5BB" w14:textId="77777777" w:rsidR="00270471" w:rsidRDefault="00270471" w:rsidP="00176AC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Received</w:t>
            </w:r>
          </w:p>
        </w:tc>
      </w:tr>
      <w:tr w:rsidR="00270471" w14:paraId="36D57C3A" w14:textId="77777777" w:rsidTr="00176AC2">
        <w:trPr>
          <w:trHeight w:val="659"/>
        </w:trPr>
        <w:tc>
          <w:tcPr>
            <w:tcW w:w="3660" w:type="dxa"/>
            <w:gridSpan w:val="5"/>
            <w:vMerge/>
          </w:tcPr>
          <w:p w14:paraId="5BFC4686" w14:textId="77777777" w:rsidR="00270471" w:rsidRDefault="00270471" w:rsidP="00176AC2"/>
        </w:tc>
        <w:tc>
          <w:tcPr>
            <w:tcW w:w="1830" w:type="dxa"/>
            <w:gridSpan w:val="6"/>
          </w:tcPr>
          <w:p w14:paraId="782A6BE0" w14:textId="77777777" w:rsidR="00270471" w:rsidRDefault="00270471" w:rsidP="00176AC2">
            <w:pPr>
              <w:pStyle w:val="TableText"/>
              <w:ind w:left="-57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Mailing Address:</w:t>
            </w:r>
          </w:p>
          <w:p w14:paraId="0E79717B" w14:textId="77777777" w:rsidR="00270471" w:rsidRDefault="00270471" w:rsidP="00176AC2">
            <w:pPr>
              <w:pStyle w:val="TableText"/>
              <w:ind w:left="-57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Reservoir Conservation,</w:t>
            </w:r>
          </w:p>
          <w:p w14:paraId="64032DF5" w14:textId="6F730164" w:rsidR="00270471" w:rsidRDefault="00270471" w:rsidP="00176AC2">
            <w:pPr>
              <w:pStyle w:val="TableText"/>
              <w:ind w:left="-57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PO BOX 93</w:t>
            </w:r>
            <w:r w:rsidR="000B2116">
              <w:rPr>
                <w:rFonts w:cs="Arial"/>
                <w:szCs w:val="14"/>
              </w:rPr>
              <w:t>31</w:t>
            </w:r>
            <w:r>
              <w:rPr>
                <w:rFonts w:cs="Arial"/>
                <w:szCs w:val="14"/>
              </w:rPr>
              <w:t xml:space="preserve"> STN PROV GOVT </w:t>
            </w:r>
          </w:p>
          <w:p w14:paraId="69070BA2" w14:textId="77777777" w:rsidR="00270471" w:rsidRDefault="00270471" w:rsidP="00176AC2">
            <w:pPr>
              <w:pStyle w:val="TableText"/>
              <w:ind w:left="-57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Victoria BC, V8W 9N3</w:t>
            </w:r>
          </w:p>
        </w:tc>
        <w:tc>
          <w:tcPr>
            <w:tcW w:w="1830" w:type="dxa"/>
            <w:gridSpan w:val="3"/>
            <w:tcBorders>
              <w:right w:val="single" w:sz="4" w:space="0" w:color="auto"/>
            </w:tcBorders>
          </w:tcPr>
          <w:p w14:paraId="4E563AD0" w14:textId="77777777" w:rsidR="00270471" w:rsidRDefault="00270471" w:rsidP="00176AC2">
            <w:pPr>
              <w:pStyle w:val="TableText"/>
              <w:ind w:left="-57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Physical Location:</w:t>
            </w:r>
          </w:p>
          <w:p w14:paraId="5D1B2C28" w14:textId="6A6EAD47" w:rsidR="00270471" w:rsidRDefault="000B2116" w:rsidP="00176AC2">
            <w:pPr>
              <w:pStyle w:val="TableText"/>
              <w:ind w:left="-57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2950 Jutland Road</w:t>
            </w:r>
          </w:p>
          <w:p w14:paraId="7679D843" w14:textId="727C1583" w:rsidR="00270471" w:rsidRDefault="00270471" w:rsidP="00176AC2">
            <w:pPr>
              <w:pStyle w:val="TableText"/>
              <w:ind w:left="-57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 xml:space="preserve">Victoria BC, </w:t>
            </w:r>
            <w:r w:rsidR="000B2116">
              <w:rPr>
                <w:rFonts w:cs="Arial"/>
                <w:szCs w:val="14"/>
              </w:rPr>
              <w:t>V8T 5K2</w:t>
            </w:r>
          </w:p>
          <w:p w14:paraId="3B6A8B76" w14:textId="77777777" w:rsidR="00270471" w:rsidRDefault="00270471" w:rsidP="00176AC2">
            <w:pPr>
              <w:pStyle w:val="TableText"/>
              <w:ind w:left="-57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Phone: (250) 419-4400</w:t>
            </w:r>
          </w:p>
          <w:p w14:paraId="0174F0EF" w14:textId="77777777" w:rsidR="00270471" w:rsidRDefault="00270471" w:rsidP="00176AC2">
            <w:pPr>
              <w:pStyle w:val="TableText"/>
              <w:ind w:left="-57"/>
              <w:rPr>
                <w:rFonts w:cs="Arial"/>
                <w:b/>
                <w:sz w:val="18"/>
                <w:lang w:val="en-CA"/>
              </w:rPr>
            </w:pPr>
            <w:r>
              <w:rPr>
                <w:rFonts w:cs="Arial"/>
                <w:szCs w:val="14"/>
              </w:rPr>
              <w:t>Fax: (250-419-4402</w:t>
            </w:r>
          </w:p>
        </w:tc>
        <w:tc>
          <w:tcPr>
            <w:tcW w:w="36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7E4BA3BD" w14:textId="77777777" w:rsidR="00270471" w:rsidRDefault="00270471" w:rsidP="00176AC2">
            <w:pPr>
              <w:rPr>
                <w:rFonts w:ascii="Arial" w:hAnsi="Arial"/>
                <w:sz w:val="16"/>
              </w:rPr>
            </w:pPr>
          </w:p>
        </w:tc>
      </w:tr>
      <w:tr w:rsidR="00270471" w14:paraId="52D7383F" w14:textId="77777777" w:rsidTr="00176AC2">
        <w:trPr>
          <w:cantSplit/>
        </w:trPr>
        <w:tc>
          <w:tcPr>
            <w:tcW w:w="109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70B981C" w14:textId="77777777" w:rsidR="00270471" w:rsidRDefault="00270471" w:rsidP="00176AC2">
            <w:pPr>
              <w:jc w:val="center"/>
              <w:rPr>
                <w:rFonts w:ascii="Arial" w:hAnsi="Arial"/>
              </w:rPr>
            </w:pPr>
          </w:p>
        </w:tc>
      </w:tr>
      <w:tr w:rsidR="00270471" w14:paraId="7A1D3964" w14:textId="77777777" w:rsidTr="00176AC2">
        <w:trPr>
          <w:cantSplit/>
          <w:trHeight w:val="480"/>
        </w:trPr>
        <w:tc>
          <w:tcPr>
            <w:tcW w:w="109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595AD11" w14:textId="7C66CBA6" w:rsidR="00270471" w:rsidRDefault="00270471" w:rsidP="00176AC2">
            <w:pPr>
              <w:rPr>
                <w:rFonts w:ascii="Arial" w:hAnsi="Arial"/>
              </w:rPr>
            </w:pPr>
            <w:r>
              <w:rPr>
                <w:rFonts w:ascii="Univers (WN)" w:hAnsi="Univers (WN)"/>
                <w:i/>
                <w:sz w:val="16"/>
              </w:rPr>
              <w:t xml:space="preserve">Form must be submitted under the authority of the x to the </w:t>
            </w:r>
            <w:r w:rsidR="000B2116">
              <w:rPr>
                <w:rFonts w:ascii="Univers (WN)" w:hAnsi="Univers (WN)"/>
                <w:i/>
                <w:sz w:val="16"/>
              </w:rPr>
              <w:t>BC Energy Regulator</w:t>
            </w:r>
            <w:r>
              <w:rPr>
                <w:rFonts w:ascii="Univers (WN)" w:hAnsi="Univers (WN)"/>
                <w:i/>
                <w:sz w:val="16"/>
              </w:rPr>
              <w:t xml:space="preserve">, at the address noted above. Information collected on this form will be used for public record in accordance with </w:t>
            </w:r>
            <w:r>
              <w:rPr>
                <w:rFonts w:ascii="Arial" w:hAnsi="Arial" w:cs="Arial"/>
                <w:i/>
                <w:sz w:val="16"/>
              </w:rPr>
              <w:t xml:space="preserve">Part 2 of the </w:t>
            </w:r>
            <w:r w:rsidR="00CE0C51">
              <w:rPr>
                <w:rFonts w:ascii="Arial" w:hAnsi="Arial" w:cs="Arial"/>
                <w:i/>
                <w:sz w:val="16"/>
              </w:rPr>
              <w:t>Energy Resource</w:t>
            </w:r>
            <w:r>
              <w:rPr>
                <w:rFonts w:ascii="Arial" w:hAnsi="Arial" w:cs="Arial"/>
                <w:i/>
                <w:sz w:val="16"/>
              </w:rPr>
              <w:t xml:space="preserve"> Activities General</w:t>
            </w:r>
            <w:r w:rsidRPr="00C0242B">
              <w:rPr>
                <w:rFonts w:ascii="Arial" w:hAnsi="Arial" w:cs="Arial"/>
                <w:i/>
                <w:sz w:val="16"/>
              </w:rPr>
              <w:t xml:space="preserve"> Regulation</w:t>
            </w:r>
            <w:r>
              <w:rPr>
                <w:rFonts w:ascii="Univers (WN)" w:hAnsi="Univers (WN)"/>
                <w:i/>
                <w:sz w:val="16"/>
              </w:rPr>
              <w:t>.</w:t>
            </w:r>
          </w:p>
        </w:tc>
      </w:tr>
      <w:tr w:rsidR="00270471" w14:paraId="17ABF54B" w14:textId="77777777" w:rsidTr="00176AC2">
        <w:trPr>
          <w:cantSplit/>
          <w:trHeight w:val="480"/>
        </w:trPr>
        <w:tc>
          <w:tcPr>
            <w:tcW w:w="109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E2FB7D3" w14:textId="77777777" w:rsidR="00270471" w:rsidRDefault="00270471" w:rsidP="00176AC2">
            <w:pPr>
              <w:tabs>
                <w:tab w:val="left" w:pos="2070"/>
                <w:tab w:val="left" w:pos="531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ab/>
            </w:r>
            <w:bookmarkStart w:id="0" w:name="Check1"/>
            <w:r>
              <w:rPr>
                <w:rFonts w:ascii="Univers (WN)" w:hAnsi="Univers (WN)"/>
                <w:b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Univers (WN)" w:hAnsi="Univers (WN)"/>
                <w:b/>
                <w:sz w:val="28"/>
              </w:rPr>
              <w:instrText xml:space="preserve"> FORMCHECKBOX </w:instrText>
            </w:r>
            <w:r w:rsidR="00505486">
              <w:rPr>
                <w:rFonts w:ascii="Univers (WN)" w:hAnsi="Univers (WN)"/>
                <w:b/>
                <w:sz w:val="28"/>
              </w:rPr>
            </w:r>
            <w:r w:rsidR="00505486">
              <w:rPr>
                <w:rFonts w:ascii="Univers (WN)" w:hAnsi="Univers (WN)"/>
                <w:b/>
                <w:sz w:val="28"/>
              </w:rPr>
              <w:fldChar w:fldCharType="separate"/>
            </w:r>
            <w:r>
              <w:rPr>
                <w:rFonts w:ascii="Univers (WN)" w:hAnsi="Univers (WN)"/>
                <w:b/>
                <w:sz w:val="28"/>
              </w:rPr>
              <w:fldChar w:fldCharType="end"/>
            </w:r>
            <w:bookmarkEnd w:id="0"/>
            <w:r>
              <w:rPr>
                <w:rFonts w:ascii="Univers (WN)" w:hAnsi="Univers (WN)"/>
                <w:b/>
                <w:sz w:val="28"/>
              </w:rPr>
              <w:t xml:space="preserve"> </w:t>
            </w:r>
            <w:r>
              <w:rPr>
                <w:rFonts w:ascii="Arial" w:hAnsi="Arial"/>
                <w:sz w:val="20"/>
              </w:rPr>
              <w:t>Initial Application</w:t>
            </w:r>
            <w:r>
              <w:rPr>
                <w:rFonts w:ascii="Arial" w:hAnsi="Arial"/>
                <w:sz w:val="20"/>
              </w:rPr>
              <w:tab/>
            </w:r>
            <w:bookmarkStart w:id="1" w:name="Check2"/>
            <w:r>
              <w:rPr>
                <w:rFonts w:ascii="Univers (WN)" w:hAnsi="Univers (WN)"/>
                <w:b/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Univers (WN)" w:hAnsi="Univers (WN)"/>
                <w:b/>
                <w:sz w:val="28"/>
              </w:rPr>
              <w:instrText xml:space="preserve"> FORMCHECKBOX </w:instrText>
            </w:r>
            <w:r w:rsidR="00505486">
              <w:rPr>
                <w:rFonts w:ascii="Univers (WN)" w:hAnsi="Univers (WN)"/>
                <w:b/>
                <w:sz w:val="28"/>
              </w:rPr>
            </w:r>
            <w:r w:rsidR="00505486">
              <w:rPr>
                <w:rFonts w:ascii="Univers (WN)" w:hAnsi="Univers (WN)"/>
                <w:b/>
                <w:sz w:val="28"/>
              </w:rPr>
              <w:fldChar w:fldCharType="separate"/>
            </w:r>
            <w:r>
              <w:rPr>
                <w:rFonts w:ascii="Univers (WN)" w:hAnsi="Univers (WN)"/>
                <w:b/>
                <w:sz w:val="28"/>
              </w:rPr>
              <w:fldChar w:fldCharType="end"/>
            </w:r>
            <w:bookmarkEnd w:id="1"/>
            <w:r>
              <w:rPr>
                <w:rFonts w:ascii="Univers (WN)" w:hAnsi="Univers (WN)"/>
                <w:b/>
                <w:sz w:val="28"/>
              </w:rPr>
              <w:t xml:space="preserve"> </w:t>
            </w:r>
            <w:r>
              <w:rPr>
                <w:rFonts w:ascii="Arial" w:hAnsi="Arial"/>
                <w:sz w:val="20"/>
              </w:rPr>
              <w:t>Revision No. ____________</w:t>
            </w:r>
          </w:p>
        </w:tc>
      </w:tr>
      <w:tr w:rsidR="007E1EE6" w14:paraId="0AC4F1EE" w14:textId="77777777" w:rsidTr="00176AC2">
        <w:trPr>
          <w:cantSplit/>
          <w:trHeight w:val="480"/>
        </w:trPr>
        <w:tc>
          <w:tcPr>
            <w:tcW w:w="66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EDF758" w14:textId="77777777" w:rsidR="007E1EE6" w:rsidRDefault="007E1EE6" w:rsidP="007E1EE6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Unit, </w:t>
            </w:r>
            <w:proofErr w:type="gramStart"/>
            <w:r>
              <w:rPr>
                <w:rFonts w:ascii="Arial" w:hAnsi="Arial"/>
                <w:sz w:val="20"/>
              </w:rPr>
              <w:t>Project</w:t>
            </w:r>
            <w:proofErr w:type="gramEnd"/>
            <w:r>
              <w:rPr>
                <w:rFonts w:ascii="Arial" w:hAnsi="Arial"/>
                <w:sz w:val="20"/>
              </w:rPr>
              <w:t xml:space="preserve"> or Location Name:</w:t>
            </w:r>
          </w:p>
        </w:tc>
        <w:tc>
          <w:tcPr>
            <w:tcW w:w="43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AE2E" w14:textId="77777777" w:rsidR="007E1EE6" w:rsidRDefault="007E1EE6" w:rsidP="00176AC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WA No.:</w:t>
            </w:r>
          </w:p>
        </w:tc>
      </w:tr>
      <w:tr w:rsidR="00270471" w14:paraId="23DC3342" w14:textId="77777777" w:rsidTr="00176AC2">
        <w:trPr>
          <w:cantSplit/>
          <w:trHeight w:val="480"/>
        </w:trPr>
        <w:tc>
          <w:tcPr>
            <w:tcW w:w="66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FB6C" w14:textId="77777777" w:rsidR="00270471" w:rsidRDefault="00270471" w:rsidP="00176AC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Field:</w:t>
            </w:r>
          </w:p>
        </w:tc>
        <w:tc>
          <w:tcPr>
            <w:tcW w:w="43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2E68" w14:textId="77777777" w:rsidR="00270471" w:rsidRDefault="00270471" w:rsidP="00176AC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Pool:</w:t>
            </w:r>
          </w:p>
        </w:tc>
      </w:tr>
      <w:tr w:rsidR="00270471" w14:paraId="5E404474" w14:textId="77777777" w:rsidTr="007E1EE6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A73EE5" w14:textId="77777777" w:rsidR="00270471" w:rsidRDefault="00270471" w:rsidP="00176AC2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24C1D1" w14:textId="77777777" w:rsidR="00270471" w:rsidRDefault="00270471" w:rsidP="00176AC2">
            <w:pPr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2C349C" w14:textId="77777777" w:rsidR="00270471" w:rsidRDefault="00270471" w:rsidP="00176AC2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EB1BAB" w14:textId="77777777" w:rsidR="00270471" w:rsidRDefault="00270471" w:rsidP="00176AC2">
            <w:pPr>
              <w:spacing w:before="60" w:after="6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Owner’s</w:t>
            </w:r>
          </w:p>
        </w:tc>
        <w:tc>
          <w:tcPr>
            <w:tcW w:w="22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911E2E" w14:textId="77777777" w:rsidR="00270471" w:rsidRDefault="00270471" w:rsidP="00176AC2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Calculations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3F80E2" w14:textId="453FDF4F" w:rsidR="00270471" w:rsidRDefault="000B2116" w:rsidP="000B2116">
            <w:pPr>
              <w:spacing w:before="60" w:after="60"/>
              <w:ind w:firstLine="267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BCER</w:t>
            </w:r>
            <w:r w:rsidR="00270471">
              <w:rPr>
                <w:rFonts w:ascii="Arial" w:hAnsi="Arial"/>
                <w:b/>
                <w:i/>
                <w:sz w:val="16"/>
              </w:rPr>
              <w:t xml:space="preserve"> USE ONLY</w:t>
            </w:r>
          </w:p>
        </w:tc>
      </w:tr>
      <w:tr w:rsidR="00270471" w14:paraId="6F31F155" w14:textId="77777777" w:rsidTr="007E1EE6">
        <w:trPr>
          <w:cantSplit/>
        </w:trPr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28EF4A0" w14:textId="77777777" w:rsidR="00270471" w:rsidRDefault="00270471" w:rsidP="00176AC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Factors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4B79D7" w14:textId="77777777" w:rsidR="00270471" w:rsidRDefault="00270471" w:rsidP="00176AC2">
            <w:pPr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ED2B" w14:textId="77777777" w:rsidR="00270471" w:rsidRDefault="00270471" w:rsidP="00176AC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Units</w:t>
            </w:r>
          </w:p>
        </w:tc>
        <w:tc>
          <w:tcPr>
            <w:tcW w:w="25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7013" w14:textId="77777777" w:rsidR="00270471" w:rsidRDefault="00270471" w:rsidP="00176AC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Values Obtained </w:t>
            </w:r>
            <w:r>
              <w:rPr>
                <w:rFonts w:ascii="Arial" w:hAnsi="Arial"/>
                <w:sz w:val="16"/>
              </w:rPr>
              <w:br/>
              <w:t>from</w:t>
            </w:r>
          </w:p>
        </w:tc>
        <w:tc>
          <w:tcPr>
            <w:tcW w:w="2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8607F" w14:textId="77777777" w:rsidR="00270471" w:rsidRDefault="00270471" w:rsidP="00176AC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Values Used in This Calculation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A892" w14:textId="77777777" w:rsidR="00270471" w:rsidRDefault="00270471" w:rsidP="00176AC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Branch Calculations</w:t>
            </w:r>
          </w:p>
        </w:tc>
      </w:tr>
      <w:tr w:rsidR="007E1EE6" w14:paraId="4960D223" w14:textId="77777777" w:rsidTr="007E1EE6">
        <w:trPr>
          <w:cantSplit/>
          <w:trHeight w:val="360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4334D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Average net pay thickness</w:t>
            </w:r>
          </w:p>
        </w:tc>
        <w:tc>
          <w:tcPr>
            <w:tcW w:w="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100B1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45978" w14:textId="77777777" w:rsidR="007E1EE6" w:rsidRDefault="007E1EE6" w:rsidP="00176AC2">
            <w:pPr>
              <w:spacing w:before="120" w:after="12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metres</w:t>
            </w:r>
          </w:p>
        </w:tc>
        <w:tc>
          <w:tcPr>
            <w:tcW w:w="25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4242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FCCF2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3A20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</w:p>
        </w:tc>
      </w:tr>
      <w:tr w:rsidR="007E1EE6" w14:paraId="63CF2B88" w14:textId="77777777" w:rsidTr="007E1EE6">
        <w:trPr>
          <w:cantSplit/>
          <w:trHeight w:val="360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A73DD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Average net porosity</w:t>
            </w:r>
          </w:p>
        </w:tc>
        <w:tc>
          <w:tcPr>
            <w:tcW w:w="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BB562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position w:val="-6"/>
                <w:sz w:val="20"/>
              </w:rPr>
              <w:object w:dxaOrig="180" w:dyaOrig="200" w14:anchorId="4F5696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9.75pt" o:ole="">
                  <v:imagedata r:id="rId5" o:title=""/>
                </v:shape>
                <o:OLEObject Type="Embed" ProgID="Equation.3" ShapeID="_x0000_i1025" DrawAspect="Content" ObjectID="_1762936129" r:id="rId6"/>
              </w:objec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511C" w14:textId="77777777" w:rsidR="007E1EE6" w:rsidRDefault="007E1EE6" w:rsidP="00176AC2">
            <w:pPr>
              <w:spacing w:before="120" w:after="12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10%</w:t>
            </w:r>
          </w:p>
        </w:tc>
        <w:tc>
          <w:tcPr>
            <w:tcW w:w="25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7736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3CDD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DA01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</w:p>
        </w:tc>
      </w:tr>
      <w:tr w:rsidR="007E1EE6" w14:paraId="4FFD1963" w14:textId="77777777" w:rsidTr="007E1EE6">
        <w:trPr>
          <w:cantSplit/>
          <w:trHeight w:val="360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5F213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Average water saturation</w:t>
            </w:r>
          </w:p>
        </w:tc>
        <w:tc>
          <w:tcPr>
            <w:tcW w:w="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48B6F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5F492" w14:textId="77777777" w:rsidR="007E1EE6" w:rsidRDefault="007E1EE6" w:rsidP="00176AC2">
            <w:pPr>
              <w:spacing w:before="120" w:after="12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25%</w:t>
            </w:r>
          </w:p>
        </w:tc>
        <w:tc>
          <w:tcPr>
            <w:tcW w:w="25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574F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65C7A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661A6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</w:p>
        </w:tc>
      </w:tr>
      <w:tr w:rsidR="007E1EE6" w14:paraId="7873702B" w14:textId="77777777" w:rsidTr="007E1EE6">
        <w:trPr>
          <w:cantSplit/>
          <w:trHeight w:val="360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BD03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Average Shrinkage</w:t>
            </w:r>
          </w:p>
        </w:tc>
        <w:tc>
          <w:tcPr>
            <w:tcW w:w="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F1F5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23FC" w14:textId="77777777" w:rsidR="007E1EE6" w:rsidRDefault="007E1EE6" w:rsidP="00176AC2">
            <w:pPr>
              <w:spacing w:before="120" w:after="12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0.75</w:t>
            </w:r>
          </w:p>
        </w:tc>
        <w:tc>
          <w:tcPr>
            <w:tcW w:w="25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6E88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5E80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4186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</w:p>
        </w:tc>
      </w:tr>
      <w:tr w:rsidR="007E1EE6" w14:paraId="3CA637A9" w14:textId="77777777" w:rsidTr="007E1EE6">
        <w:trPr>
          <w:cantSplit/>
          <w:trHeight w:val="360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0E30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Recovery factor</w:t>
            </w:r>
          </w:p>
        </w:tc>
        <w:tc>
          <w:tcPr>
            <w:tcW w:w="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44F49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26321" w14:textId="77777777" w:rsidR="007E1EE6" w:rsidRDefault="007E1EE6" w:rsidP="00176AC2">
            <w:pPr>
              <w:spacing w:before="120" w:after="12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20%</w:t>
            </w:r>
          </w:p>
        </w:tc>
        <w:tc>
          <w:tcPr>
            <w:tcW w:w="25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F15C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2061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E76E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</w:p>
        </w:tc>
      </w:tr>
      <w:tr w:rsidR="007E1EE6" w14:paraId="1E32F903" w14:textId="77777777" w:rsidTr="007E1EE6">
        <w:trPr>
          <w:cantSplit/>
          <w:trHeight w:val="360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219EC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Expected uniform rate life</w:t>
            </w:r>
          </w:p>
        </w:tc>
        <w:tc>
          <w:tcPr>
            <w:tcW w:w="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502B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6EDE" w14:textId="77777777" w:rsidR="007E1EE6" w:rsidRDefault="007E1EE6" w:rsidP="00176AC2">
            <w:pPr>
              <w:spacing w:before="120" w:after="12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 Years</w:t>
            </w:r>
          </w:p>
        </w:tc>
        <w:tc>
          <w:tcPr>
            <w:tcW w:w="25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0E32" w14:textId="77777777" w:rsidR="007E1EE6" w:rsidRDefault="007E1EE6" w:rsidP="00176AC2">
            <w:pPr>
              <w:spacing w:before="78" w:after="78"/>
              <w:rPr>
                <w:rFonts w:ascii="Arial" w:hAnsi="Arial"/>
                <w:sz w:val="16"/>
              </w:rPr>
            </w:pPr>
          </w:p>
        </w:tc>
        <w:tc>
          <w:tcPr>
            <w:tcW w:w="2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C5BF2" w14:textId="77777777" w:rsidR="007E1EE6" w:rsidRDefault="007E1EE6" w:rsidP="00176AC2">
            <w:pPr>
              <w:spacing w:before="78" w:after="78"/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02D33" w14:textId="77777777" w:rsidR="007E1EE6" w:rsidRDefault="007E1EE6" w:rsidP="00176AC2">
            <w:pPr>
              <w:spacing w:before="78" w:after="78"/>
              <w:rPr>
                <w:rFonts w:ascii="Arial" w:hAnsi="Arial"/>
                <w:sz w:val="16"/>
              </w:rPr>
            </w:pPr>
          </w:p>
        </w:tc>
      </w:tr>
      <w:tr w:rsidR="007E1EE6" w14:paraId="68102497" w14:textId="77777777" w:rsidTr="007E1EE6">
        <w:trPr>
          <w:cantSplit/>
          <w:trHeight w:val="360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A8C1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Total area</w:t>
            </w:r>
          </w:p>
        </w:tc>
        <w:tc>
          <w:tcPr>
            <w:tcW w:w="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C497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F8B7A" w14:textId="77777777" w:rsidR="007E1EE6" w:rsidRDefault="007E1EE6" w:rsidP="00176AC2">
            <w:pPr>
              <w:spacing w:before="120" w:after="12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hectares</w:t>
            </w:r>
          </w:p>
        </w:tc>
        <w:tc>
          <w:tcPr>
            <w:tcW w:w="25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6B11E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5B805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175C7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</w:p>
        </w:tc>
      </w:tr>
      <w:tr w:rsidR="007E1EE6" w14:paraId="270CEA26" w14:textId="77777777" w:rsidTr="007E1EE6">
        <w:trPr>
          <w:cantSplit/>
          <w:trHeight w:val="360"/>
        </w:trPr>
        <w:tc>
          <w:tcPr>
            <w:tcW w:w="29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E5891C4" w14:textId="77777777" w:rsidR="007E1EE6" w:rsidRDefault="007E1EE6" w:rsidP="00176AC2">
            <w:pPr>
              <w:spacing w:before="240" w:after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br/>
              <w:t>Unadjusted Daily Oil Allowable         =</w:t>
            </w:r>
          </w:p>
        </w:tc>
        <w:tc>
          <w:tcPr>
            <w:tcW w:w="364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DCEF09" w14:textId="77777777" w:rsidR="007E1EE6" w:rsidRDefault="007E1EE6" w:rsidP="00176AC2">
            <w:pPr>
              <w:spacing w:before="180" w:after="1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(h) </w:t>
            </w:r>
            <w:r>
              <w:rPr>
                <w:rFonts w:ascii="Arial" w:hAnsi="Arial"/>
                <w:position w:val="-22"/>
                <w:sz w:val="20"/>
              </w:rPr>
              <w:object w:dxaOrig="380" w:dyaOrig="580" w14:anchorId="47D66D8D">
                <v:shape id="_x0000_i1026" type="#_x0000_t75" style="width:18.75pt;height:29.25pt" o:ole="">
                  <v:imagedata r:id="rId7" o:title=""/>
                </v:shape>
                <o:OLEObject Type="Embed" ProgID="Equation.3" ShapeID="_x0000_i1026" DrawAspect="Content" ObjectID="_1762936130" r:id="rId8"/>
              </w:object>
            </w:r>
            <w:r>
              <w:rPr>
                <w:rFonts w:ascii="Arial" w:hAnsi="Arial"/>
                <w:sz w:val="8"/>
              </w:rPr>
              <w:t xml:space="preserve"> </w:t>
            </w:r>
            <w:r>
              <w:rPr>
                <w:rFonts w:ascii="Arial" w:hAnsi="Arial"/>
                <w:position w:val="-22"/>
                <w:sz w:val="20"/>
              </w:rPr>
              <w:object w:dxaOrig="680" w:dyaOrig="580" w14:anchorId="0835A7C6">
                <v:shape id="_x0000_i1027" type="#_x0000_t75" style="width:33.75pt;height:29.25pt" o:ole="">
                  <v:imagedata r:id="rId9" o:title=""/>
                </v:shape>
                <o:OLEObject Type="Embed" ProgID="Equation.3" ShapeID="_x0000_i1027" DrawAspect="Content" ObjectID="_1762936131" r:id="rId10"/>
              </w:objec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position w:val="-22"/>
                <w:sz w:val="20"/>
              </w:rPr>
              <w:object w:dxaOrig="480" w:dyaOrig="580" w14:anchorId="0D71F97A">
                <v:shape id="_x0000_i1028" type="#_x0000_t75" style="width:24pt;height:29.25pt" o:ole="">
                  <v:imagedata r:id="rId11" o:title=""/>
                </v:shape>
                <o:OLEObject Type="Embed" ProgID="Equation.3" ShapeID="_x0000_i1028" DrawAspect="Content" ObjectID="_1762936132" r:id="rId12"/>
              </w:object>
            </w:r>
            <w:r>
              <w:rPr>
                <w:rFonts w:ascii="Arial" w:hAnsi="Arial"/>
                <w:sz w:val="8"/>
              </w:rPr>
              <w:t xml:space="preserve"> </w:t>
            </w:r>
            <w:r>
              <w:rPr>
                <w:rFonts w:ascii="Arial" w:hAnsi="Arial"/>
                <w:position w:val="-22"/>
                <w:sz w:val="20"/>
              </w:rPr>
              <w:object w:dxaOrig="380" w:dyaOrig="580" w14:anchorId="687C66AE">
                <v:shape id="_x0000_i1029" type="#_x0000_t75" style="width:18.75pt;height:29.25pt" o:ole="">
                  <v:imagedata r:id="rId13" o:title=""/>
                </v:shape>
                <o:OLEObject Type="Embed" ProgID="Equation.3" ShapeID="_x0000_i1029" DrawAspect="Content" ObjectID="_1762936133" r:id="rId14"/>
              </w:object>
            </w:r>
            <w:r>
              <w:rPr>
                <w:rFonts w:ascii="Arial" w:hAnsi="Arial"/>
                <w:sz w:val="8"/>
              </w:rPr>
              <w:t xml:space="preserve"> </w:t>
            </w:r>
            <w:r>
              <w:rPr>
                <w:rFonts w:ascii="Arial" w:hAnsi="Arial"/>
                <w:position w:val="-22"/>
                <w:sz w:val="20"/>
              </w:rPr>
              <w:object w:dxaOrig="540" w:dyaOrig="580" w14:anchorId="077C053E">
                <v:shape id="_x0000_i1030" type="#_x0000_t75" style="width:27pt;height:29.25pt" o:ole="">
                  <v:imagedata r:id="rId15" o:title=""/>
                </v:shape>
                <o:OLEObject Type="Embed" ProgID="Equation.3" ShapeID="_x0000_i1030" DrawAspect="Content" ObjectID="_1762936134" r:id="rId16"/>
              </w:object>
            </w:r>
            <w:r>
              <w:rPr>
                <w:rFonts w:ascii="Arial" w:hAnsi="Arial"/>
                <w:sz w:val="16"/>
              </w:rPr>
              <w:t xml:space="preserve"> = m</w:t>
            </w:r>
            <w:r>
              <w:rPr>
                <w:rFonts w:ascii="Arial" w:hAnsi="Arial"/>
                <w:position w:val="6"/>
                <w:sz w:val="10"/>
              </w:rPr>
              <w:t>3</w:t>
            </w:r>
            <w:r>
              <w:rPr>
                <w:rFonts w:ascii="Arial" w:hAnsi="Arial"/>
                <w:sz w:val="16"/>
              </w:rPr>
              <w:t>/d</w:t>
            </w:r>
          </w:p>
        </w:tc>
        <w:tc>
          <w:tcPr>
            <w:tcW w:w="225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CAF626" w14:textId="77777777" w:rsidR="007E1EE6" w:rsidRDefault="007E1EE6" w:rsidP="00176AC2">
            <w:pPr>
              <w:spacing w:before="180" w:after="180"/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51ED65" w14:textId="77777777" w:rsidR="007E1EE6" w:rsidRDefault="007E1EE6" w:rsidP="00176AC2">
            <w:pPr>
              <w:spacing w:before="180" w:after="180"/>
              <w:rPr>
                <w:rFonts w:ascii="Arial" w:hAnsi="Arial"/>
                <w:sz w:val="16"/>
              </w:rPr>
            </w:pPr>
          </w:p>
        </w:tc>
      </w:tr>
      <w:tr w:rsidR="007E1EE6" w14:paraId="7BBF81DA" w14:textId="77777777" w:rsidTr="00176AC2">
        <w:trPr>
          <w:cantSplit/>
          <w:trHeight w:val="480"/>
        </w:trPr>
        <w:tc>
          <w:tcPr>
            <w:tcW w:w="51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F7EF5" w14:textId="77777777" w:rsidR="007E1EE6" w:rsidRDefault="007E1EE6" w:rsidP="00176AC2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Name:</w:t>
            </w:r>
          </w:p>
        </w:tc>
        <w:tc>
          <w:tcPr>
            <w:tcW w:w="58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5DF5" w14:textId="77777777" w:rsidR="007E1EE6" w:rsidRDefault="007E1EE6" w:rsidP="00176AC2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Position:</w:t>
            </w:r>
          </w:p>
        </w:tc>
      </w:tr>
      <w:tr w:rsidR="007E1EE6" w14:paraId="3B9B52EF" w14:textId="77777777" w:rsidTr="00176AC2">
        <w:trPr>
          <w:cantSplit/>
          <w:trHeight w:val="480"/>
        </w:trPr>
        <w:tc>
          <w:tcPr>
            <w:tcW w:w="51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8027" w14:textId="77777777" w:rsidR="007E1EE6" w:rsidRDefault="007E1EE6" w:rsidP="00176AC2">
            <w:pPr>
              <w:pStyle w:val="i"/>
              <w:spacing w:before="80" w:after="80"/>
            </w:pPr>
            <w:r>
              <w:t>Signature:</w:t>
            </w:r>
          </w:p>
        </w:tc>
        <w:tc>
          <w:tcPr>
            <w:tcW w:w="58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5108" w14:textId="77777777" w:rsidR="007E1EE6" w:rsidRDefault="007E1EE6" w:rsidP="00176AC2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Permit Holder:</w:t>
            </w:r>
          </w:p>
        </w:tc>
      </w:tr>
      <w:tr w:rsidR="007E1EE6" w14:paraId="799A8D4A" w14:textId="77777777" w:rsidTr="00176AC2">
        <w:trPr>
          <w:cantSplit/>
          <w:trHeight w:val="48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690C" w14:textId="77777777" w:rsidR="007E1EE6" w:rsidRDefault="007E1EE6" w:rsidP="00176AC2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Date:</w:t>
            </w:r>
          </w:p>
        </w:tc>
        <w:tc>
          <w:tcPr>
            <w:tcW w:w="24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FE379" w14:textId="77777777" w:rsidR="007E1EE6" w:rsidRDefault="007E1EE6" w:rsidP="00176AC2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Phone: </w:t>
            </w:r>
          </w:p>
        </w:tc>
        <w:tc>
          <w:tcPr>
            <w:tcW w:w="24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8B4D" w14:textId="77777777" w:rsidR="007E1EE6" w:rsidRDefault="007E1EE6" w:rsidP="00176AC2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AC37D" w14:textId="77777777" w:rsidR="007E1EE6" w:rsidRDefault="007E1EE6" w:rsidP="00176AC2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Email:</w:t>
            </w:r>
          </w:p>
        </w:tc>
      </w:tr>
      <w:tr w:rsidR="007E1EE6" w:rsidRPr="007852E1" w14:paraId="4D0B34FB" w14:textId="77777777" w:rsidTr="00176AC2">
        <w:trPr>
          <w:cantSplit/>
          <w:trHeight w:val="342"/>
        </w:trPr>
        <w:tc>
          <w:tcPr>
            <w:tcW w:w="10998" w:type="dxa"/>
            <w:gridSpan w:val="1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2D69B"/>
            <w:vAlign w:val="center"/>
          </w:tcPr>
          <w:p w14:paraId="392B4BE4" w14:textId="7D41EB19" w:rsidR="007E1EE6" w:rsidRPr="007852E1" w:rsidRDefault="007E1EE6" w:rsidP="00176AC2">
            <w:pPr>
              <w:jc w:val="center"/>
              <w:rPr>
                <w:rFonts w:ascii="Arial" w:hAnsi="Arial"/>
                <w:b/>
                <w:sz w:val="20"/>
              </w:rPr>
            </w:pPr>
            <w:r w:rsidRPr="007852E1">
              <w:rPr>
                <w:rFonts w:ascii="Arial" w:hAnsi="Arial"/>
                <w:b/>
                <w:sz w:val="20"/>
              </w:rPr>
              <w:t xml:space="preserve">FOR </w:t>
            </w:r>
            <w:r w:rsidR="000B2116">
              <w:rPr>
                <w:rFonts w:ascii="Arial" w:hAnsi="Arial"/>
                <w:b/>
                <w:sz w:val="20"/>
              </w:rPr>
              <w:t>BCER</w:t>
            </w:r>
            <w:r w:rsidRPr="007852E1">
              <w:rPr>
                <w:rFonts w:ascii="Arial" w:hAnsi="Arial"/>
                <w:b/>
                <w:sz w:val="20"/>
              </w:rPr>
              <w:t xml:space="preserve"> USE ONLY</w:t>
            </w:r>
          </w:p>
        </w:tc>
      </w:tr>
      <w:tr w:rsidR="007E1EE6" w14:paraId="08DB75AD" w14:textId="77777777" w:rsidTr="00176AC2">
        <w:trPr>
          <w:cantSplit/>
          <w:trHeight w:val="360"/>
        </w:trPr>
        <w:tc>
          <w:tcPr>
            <w:tcW w:w="27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FC6224" w14:textId="77777777" w:rsidR="007E1EE6" w:rsidRDefault="007E1EE6" w:rsidP="00176AC2">
            <w:pPr>
              <w:spacing w:before="12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>Off-target penalty factor</w:t>
            </w:r>
          </w:p>
        </w:tc>
        <w:tc>
          <w:tcPr>
            <w:tcW w:w="2241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A4DDA92" w14:textId="77777777" w:rsidR="007E1EE6" w:rsidRDefault="007E1EE6" w:rsidP="00176AC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C6BE32" w14:textId="77777777" w:rsidR="007E1EE6" w:rsidRDefault="007E1EE6" w:rsidP="00176AC2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Daily gas allowable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7B75FB" w14:textId="77777777" w:rsidR="007E1EE6" w:rsidRDefault="007E1EE6" w:rsidP="00176AC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169F4A6" w14:textId="77777777" w:rsidR="007E1EE6" w:rsidRDefault="007E1EE6" w:rsidP="00176AC2">
            <w:pPr>
              <w:spacing w:before="12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  <w:r>
              <w:rPr>
                <w:rFonts w:ascii="Arial" w:hAnsi="Arial"/>
                <w:position w:val="6"/>
                <w:sz w:val="12"/>
              </w:rPr>
              <w:t>3</w:t>
            </w:r>
            <w:r>
              <w:rPr>
                <w:rFonts w:ascii="Arial" w:hAnsi="Arial"/>
                <w:sz w:val="20"/>
              </w:rPr>
              <w:t>m</w:t>
            </w:r>
            <w:r>
              <w:rPr>
                <w:rFonts w:ascii="Arial" w:hAnsi="Arial"/>
                <w:position w:val="6"/>
                <w:sz w:val="12"/>
              </w:rPr>
              <w:t>3</w:t>
            </w:r>
          </w:p>
        </w:tc>
      </w:tr>
      <w:tr w:rsidR="007E1EE6" w14:paraId="1201880D" w14:textId="77777777" w:rsidTr="00176AC2">
        <w:trPr>
          <w:cantSplit/>
        </w:trPr>
        <w:tc>
          <w:tcPr>
            <w:tcW w:w="27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63E1A94" w14:textId="77777777" w:rsidR="007E1EE6" w:rsidRDefault="007E1EE6" w:rsidP="00176AC2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8E8A76" w14:textId="77777777" w:rsidR="007E1EE6" w:rsidRDefault="007E1EE6" w:rsidP="00176AC2">
            <w:pPr>
              <w:rPr>
                <w:rFonts w:ascii="Arial" w:hAnsi="Arial"/>
                <w:sz w:val="16"/>
              </w:rPr>
            </w:pPr>
          </w:p>
        </w:tc>
        <w:tc>
          <w:tcPr>
            <w:tcW w:w="6570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62C3E2" w14:textId="21D663DC" w:rsidR="007E1EE6" w:rsidRDefault="007A7622" w:rsidP="00176AC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(minimum UDO</w:t>
            </w:r>
            <w:r w:rsidR="007E1EE6">
              <w:rPr>
                <w:rFonts w:ascii="Arial" w:hAnsi="Arial"/>
                <w:i/>
                <w:sz w:val="14"/>
              </w:rPr>
              <w:t xml:space="preserve">A </w:t>
            </w:r>
            <w:r>
              <w:rPr>
                <w:rFonts w:ascii="Arial" w:hAnsi="Arial"/>
                <w:i/>
                <w:sz w:val="14"/>
              </w:rPr>
              <w:t xml:space="preserve">is in accordance with </w:t>
            </w:r>
            <w:r w:rsidR="000B2116">
              <w:rPr>
                <w:rFonts w:ascii="Arial" w:hAnsi="Arial"/>
                <w:i/>
                <w:sz w:val="14"/>
              </w:rPr>
              <w:t>Section 54</w:t>
            </w:r>
            <w:r>
              <w:rPr>
                <w:rFonts w:ascii="Arial" w:hAnsi="Arial"/>
                <w:i/>
                <w:sz w:val="14"/>
              </w:rPr>
              <w:t xml:space="preserve"> of the </w:t>
            </w:r>
            <w:r>
              <w:rPr>
                <w:rFonts w:ascii="Times New Roman" w:hAnsi="Times New Roman"/>
                <w:i/>
                <w:sz w:val="14"/>
              </w:rPr>
              <w:t xml:space="preserve">Drilling and Production </w:t>
            </w:r>
            <w:r w:rsidR="007E1EE6">
              <w:rPr>
                <w:rFonts w:ascii="Times New Roman" w:hAnsi="Times New Roman"/>
                <w:i/>
                <w:sz w:val="14"/>
              </w:rPr>
              <w:t>Regulation</w:t>
            </w:r>
            <w:r w:rsidR="007E1EE6">
              <w:rPr>
                <w:rFonts w:ascii="Arial" w:hAnsi="Arial"/>
                <w:i/>
                <w:sz w:val="14"/>
              </w:rPr>
              <w:t>)</w:t>
            </w:r>
          </w:p>
        </w:tc>
      </w:tr>
      <w:tr w:rsidR="007E1EE6" w14:paraId="55177BA7" w14:textId="77777777" w:rsidTr="00176AC2">
        <w:trPr>
          <w:cantSplit/>
          <w:trHeight w:val="360"/>
        </w:trPr>
        <w:tc>
          <w:tcPr>
            <w:tcW w:w="523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FCD111E" w14:textId="77777777" w:rsidR="007E1EE6" w:rsidRDefault="007E1EE6" w:rsidP="00176AC2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Effective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16A727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</w:p>
        </w:tc>
      </w:tr>
      <w:tr w:rsidR="007E1EE6" w14:paraId="45DDBF92" w14:textId="77777777" w:rsidTr="00176AC2">
        <w:trPr>
          <w:cantSplit/>
          <w:trHeight w:val="360"/>
        </w:trPr>
        <w:tc>
          <w:tcPr>
            <w:tcW w:w="52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EF9282" w14:textId="77777777" w:rsidR="007E1EE6" w:rsidRDefault="007E1EE6" w:rsidP="00176AC2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Field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D43ABB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t>Pool</w:t>
            </w:r>
          </w:p>
        </w:tc>
      </w:tr>
      <w:tr w:rsidR="007E1EE6" w14:paraId="20A53279" w14:textId="77777777" w:rsidTr="00176AC2">
        <w:trPr>
          <w:cantSplit/>
          <w:trHeight w:val="360"/>
        </w:trPr>
        <w:tc>
          <w:tcPr>
            <w:tcW w:w="52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0B2CBF" w14:textId="38C1AF36" w:rsidR="007E1EE6" w:rsidRDefault="007E1EE6" w:rsidP="00176AC2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C091C6" w14:textId="77777777" w:rsidR="007E1EE6" w:rsidRDefault="007E1EE6" w:rsidP="00176AC2">
            <w:pPr>
              <w:spacing w:before="120" w:after="120"/>
              <w:rPr>
                <w:rFonts w:ascii="Arial" w:hAnsi="Arial"/>
                <w:sz w:val="16"/>
              </w:rPr>
            </w:pPr>
          </w:p>
        </w:tc>
      </w:tr>
      <w:tr w:rsidR="007E1EE6" w14:paraId="103EE0B7" w14:textId="77777777" w:rsidTr="00176AC2">
        <w:trPr>
          <w:cantSplit/>
          <w:trHeight w:val="360"/>
        </w:trPr>
        <w:tc>
          <w:tcPr>
            <w:tcW w:w="52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C8E01C1" w14:textId="4C093936" w:rsidR="007E1EE6" w:rsidRDefault="007E1EE6" w:rsidP="00176AC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OGC_038_DGA Rev.</w:t>
            </w:r>
            <w:r w:rsidR="00C64852">
              <w:rPr>
                <w:rFonts w:ascii="Arial" w:hAnsi="Arial"/>
                <w:sz w:val="14"/>
              </w:rPr>
              <w:t xml:space="preserve"> Dec.1, 2023</w:t>
            </w:r>
          </w:p>
        </w:tc>
        <w:tc>
          <w:tcPr>
            <w:tcW w:w="57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E632FC" w14:textId="3F84E670" w:rsidR="007E1EE6" w:rsidRDefault="007E1EE6" w:rsidP="00176AC2">
            <w:pPr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20"/>
              </w:rPr>
              <w:t xml:space="preserve">Authorized </w:t>
            </w:r>
            <w:r w:rsidR="000B2116">
              <w:rPr>
                <w:rFonts w:ascii="Arial" w:hAnsi="Arial"/>
                <w:i/>
                <w:sz w:val="20"/>
              </w:rPr>
              <w:t>BCER</w:t>
            </w:r>
            <w:r>
              <w:rPr>
                <w:rFonts w:ascii="Arial" w:hAnsi="Arial"/>
                <w:i/>
                <w:sz w:val="20"/>
              </w:rPr>
              <w:t xml:space="preserve"> Employee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br/>
            </w:r>
            <w:r>
              <w:rPr>
                <w:rFonts w:ascii="Arial" w:hAnsi="Arial"/>
                <w:sz w:val="14"/>
              </w:rPr>
              <w:t>59070-03/WA</w:t>
            </w:r>
          </w:p>
        </w:tc>
      </w:tr>
    </w:tbl>
    <w:p w14:paraId="573F8700" w14:textId="77777777" w:rsidR="00270471" w:rsidRDefault="00270471" w:rsidP="00270471">
      <w:pPr>
        <w:rPr>
          <w:rFonts w:ascii="Univers (WN)" w:hAnsi="Univers (WN)"/>
          <w:sz w:val="2"/>
        </w:rPr>
      </w:pPr>
    </w:p>
    <w:p w14:paraId="3B2ADF85" w14:textId="77777777" w:rsidR="00F656C5" w:rsidRDefault="00F656C5"/>
    <w:sectPr w:rsidR="00F656C5">
      <w:pgSz w:w="12240" w:h="15840"/>
      <w:pgMar w:top="720" w:right="720" w:bottom="432" w:left="720" w:header="706" w:footer="706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71"/>
    <w:rsid w:val="000712EE"/>
    <w:rsid w:val="000B2116"/>
    <w:rsid w:val="00176AC2"/>
    <w:rsid w:val="00270471"/>
    <w:rsid w:val="005D014E"/>
    <w:rsid w:val="007A7622"/>
    <w:rsid w:val="007E1EE6"/>
    <w:rsid w:val="00AF61B1"/>
    <w:rsid w:val="00C64852"/>
    <w:rsid w:val="00CE0C51"/>
    <w:rsid w:val="00DF3D45"/>
    <w:rsid w:val="00E37D95"/>
    <w:rsid w:val="00F6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FB03185"/>
  <w15:chartTrackingRefBased/>
  <w15:docId w15:val="{4BAEAF08-41D2-4F3E-B7DC-62199583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471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">
    <w:name w:val="i"/>
    <w:basedOn w:val="Normal"/>
    <w:rsid w:val="00270471"/>
    <w:pPr>
      <w:spacing w:before="120" w:after="120"/>
    </w:pPr>
    <w:rPr>
      <w:rFonts w:ascii="Arial" w:hAnsi="Arial"/>
      <w:sz w:val="20"/>
    </w:rPr>
  </w:style>
  <w:style w:type="paragraph" w:customStyle="1" w:styleId="TableText">
    <w:name w:val="Table  Text"/>
    <w:basedOn w:val="Normal"/>
    <w:rsid w:val="00270471"/>
    <w:pPr>
      <w:overflowPunct/>
      <w:autoSpaceDE/>
      <w:autoSpaceDN/>
      <w:adjustRightInd/>
      <w:textAlignment w:val="auto"/>
    </w:pPr>
    <w:rPr>
      <w:rFonts w:ascii="Arial" w:eastAsia="Calibri" w:hAnsi="Arial"/>
      <w:sz w:val="14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0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047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0471"/>
    <w:rPr>
      <w:rFonts w:ascii="Courier New" w:eastAsia="Times New Roman" w:hAnsi="Courier New" w:cs="Times New Roman"/>
      <w:sz w:val="20"/>
      <w:szCs w:val="20"/>
      <w:lang w:val="en-US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471"/>
    <w:rPr>
      <w:rFonts w:ascii="Tahoma" w:eastAsia="Times New Roman" w:hAnsi="Tahoma" w:cs="Tahoma"/>
      <w:sz w:val="16"/>
      <w:szCs w:val="16"/>
      <w:lang w:val="en-US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EE6"/>
    <w:rPr>
      <w:rFonts w:ascii="Courier New" w:eastAsia="Times New Roman" w:hAnsi="Courier New" w:cs="Times New Roman"/>
      <w:b/>
      <w:bCs/>
      <w:sz w:val="20"/>
      <w:szCs w:val="20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Spence</dc:creator>
  <cp:keywords/>
  <cp:lastModifiedBy>Mitchell, Rob</cp:lastModifiedBy>
  <cp:revision>2</cp:revision>
  <dcterms:created xsi:type="dcterms:W3CDTF">2023-12-01T19:42:00Z</dcterms:created>
  <dcterms:modified xsi:type="dcterms:W3CDTF">2023-12-01T19:42:00Z</dcterms:modified>
</cp:coreProperties>
</file>