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2448"/>
        <w:gridCol w:w="279"/>
        <w:gridCol w:w="621"/>
        <w:gridCol w:w="312"/>
        <w:gridCol w:w="768"/>
        <w:gridCol w:w="540"/>
        <w:gridCol w:w="189"/>
        <w:gridCol w:w="81"/>
        <w:gridCol w:w="252"/>
        <w:gridCol w:w="1139"/>
        <w:gridCol w:w="319"/>
        <w:gridCol w:w="372"/>
        <w:gridCol w:w="267"/>
        <w:gridCol w:w="81"/>
        <w:gridCol w:w="1211"/>
        <w:gridCol w:w="2160"/>
      </w:tblGrid>
      <w:tr w:rsidR="00406971" w14:paraId="4596526E" w14:textId="77777777" w:rsidTr="007852E1">
        <w:trPr>
          <w:trHeight w:val="660"/>
        </w:trPr>
        <w:tc>
          <w:tcPr>
            <w:tcW w:w="3660" w:type="dxa"/>
            <w:gridSpan w:val="4"/>
            <w:vMerge w:val="restart"/>
          </w:tcPr>
          <w:p w14:paraId="6E4CAF7E" w14:textId="758F33B2" w:rsidR="00406971" w:rsidRDefault="002C4F6C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BF23FC" wp14:editId="3A4DA7D0">
                  <wp:simplePos x="0" y="0"/>
                  <wp:positionH relativeFrom="column">
                    <wp:posOffset>1472</wp:posOffset>
                  </wp:positionH>
                  <wp:positionV relativeFrom="paragraph">
                    <wp:posOffset>-1822</wp:posOffset>
                  </wp:positionV>
                  <wp:extent cx="1874068" cy="916024"/>
                  <wp:effectExtent l="0" t="0" r="0" b="0"/>
                  <wp:wrapNone/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924" cy="9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0" w:type="dxa"/>
            <w:gridSpan w:val="8"/>
            <w:tcBorders>
              <w:right w:val="single" w:sz="4" w:space="0" w:color="auto"/>
            </w:tcBorders>
            <w:vAlign w:val="center"/>
          </w:tcPr>
          <w:p w14:paraId="0EF564F2" w14:textId="77777777" w:rsidR="00406971" w:rsidRPr="007852E1" w:rsidRDefault="007852E1" w:rsidP="007852E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52E1">
              <w:rPr>
                <w:rFonts w:ascii="Arial" w:hAnsi="Arial"/>
                <w:b/>
                <w:sz w:val="18"/>
                <w:szCs w:val="18"/>
              </w:rPr>
              <w:t>APPLICATION FOR DAILY GAS ALLOWABLE (DGA) – Individual Well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772E483D" w14:textId="77777777" w:rsidR="00406971" w:rsidRDefault="007852E1" w:rsidP="007852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  <w:tr w:rsidR="007852E1" w14:paraId="2D27E45B" w14:textId="77777777" w:rsidTr="007852E1">
        <w:trPr>
          <w:trHeight w:val="659"/>
        </w:trPr>
        <w:tc>
          <w:tcPr>
            <w:tcW w:w="3660" w:type="dxa"/>
            <w:gridSpan w:val="4"/>
            <w:vMerge/>
          </w:tcPr>
          <w:p w14:paraId="32E532FC" w14:textId="77777777" w:rsidR="007852E1" w:rsidRDefault="007852E1"/>
        </w:tc>
        <w:tc>
          <w:tcPr>
            <w:tcW w:w="1830" w:type="dxa"/>
            <w:gridSpan w:val="5"/>
          </w:tcPr>
          <w:p w14:paraId="1DE1AC0A" w14:textId="77777777" w:rsidR="007852E1" w:rsidRDefault="007852E1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Mailing Address:</w:t>
            </w:r>
          </w:p>
          <w:p w14:paraId="7591C1D6" w14:textId="77777777" w:rsidR="007852E1" w:rsidRDefault="007852E1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Reservoir Conservation,</w:t>
            </w:r>
          </w:p>
          <w:p w14:paraId="73C63682" w14:textId="77777777" w:rsidR="007852E1" w:rsidRDefault="00964F06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PO BOX 9331</w:t>
            </w:r>
            <w:r w:rsidR="007852E1">
              <w:rPr>
                <w:rFonts w:cs="Arial"/>
                <w:szCs w:val="14"/>
              </w:rPr>
              <w:t xml:space="preserve"> STN PROV GOVT </w:t>
            </w:r>
          </w:p>
          <w:p w14:paraId="16261E87" w14:textId="77777777" w:rsidR="007852E1" w:rsidRDefault="007852E1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Victoria BC, V8W 9N3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14:paraId="4F6DD9EA" w14:textId="77777777" w:rsidR="007852E1" w:rsidRDefault="007852E1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Physical Location:</w:t>
            </w:r>
          </w:p>
          <w:p w14:paraId="444DBAAD" w14:textId="2F3C816B" w:rsidR="007852E1" w:rsidRDefault="002C4F6C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2950 Jutland Road</w:t>
            </w:r>
          </w:p>
          <w:p w14:paraId="74FF626D" w14:textId="7F3295D8" w:rsidR="007852E1" w:rsidRDefault="007852E1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Victoria BC, </w:t>
            </w:r>
            <w:r w:rsidR="002C4F6C">
              <w:rPr>
                <w:rFonts w:cs="Arial"/>
                <w:szCs w:val="14"/>
              </w:rPr>
              <w:t>V8T 5K2</w:t>
            </w:r>
          </w:p>
          <w:p w14:paraId="046FD8CD" w14:textId="77777777" w:rsidR="007852E1" w:rsidRDefault="007852E1" w:rsidP="007852E1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Phone: (250) 419-4400</w:t>
            </w:r>
          </w:p>
          <w:p w14:paraId="51DCE4D9" w14:textId="77777777" w:rsidR="007852E1" w:rsidRDefault="007852E1" w:rsidP="007852E1">
            <w:pPr>
              <w:pStyle w:val="TableText"/>
              <w:ind w:left="-57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szCs w:val="14"/>
              </w:rPr>
              <w:t>Fax: (250-419-4402</w:t>
            </w:r>
          </w:p>
        </w:tc>
        <w:tc>
          <w:tcPr>
            <w:tcW w:w="36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2443166" w14:textId="77777777" w:rsidR="007852E1" w:rsidRDefault="007852E1">
            <w:pPr>
              <w:rPr>
                <w:rFonts w:ascii="Arial" w:hAnsi="Arial"/>
                <w:sz w:val="16"/>
              </w:rPr>
            </w:pPr>
          </w:p>
        </w:tc>
      </w:tr>
      <w:tr w:rsidR="007852E1" w14:paraId="64CB4583" w14:textId="77777777" w:rsidTr="007852E1">
        <w:trPr>
          <w:cantSplit/>
        </w:trPr>
        <w:tc>
          <w:tcPr>
            <w:tcW w:w="109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7049C7" w14:textId="77777777" w:rsidR="007852E1" w:rsidRDefault="007852E1">
            <w:pPr>
              <w:jc w:val="center"/>
              <w:rPr>
                <w:rFonts w:ascii="Arial" w:hAnsi="Arial"/>
              </w:rPr>
            </w:pPr>
          </w:p>
        </w:tc>
      </w:tr>
      <w:tr w:rsidR="007852E1" w14:paraId="79D59CB2" w14:textId="77777777" w:rsidTr="007852E1">
        <w:trPr>
          <w:cantSplit/>
          <w:trHeight w:val="480"/>
        </w:trPr>
        <w:tc>
          <w:tcPr>
            <w:tcW w:w="109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53693EB" w14:textId="0CE02E05" w:rsidR="007852E1" w:rsidRDefault="007852E1" w:rsidP="007852E1">
            <w:pPr>
              <w:rPr>
                <w:rFonts w:ascii="Arial" w:hAnsi="Arial"/>
              </w:rPr>
            </w:pPr>
            <w:r>
              <w:rPr>
                <w:rFonts w:ascii="Univers (WN)" w:hAnsi="Univers (WN)"/>
                <w:i/>
                <w:sz w:val="16"/>
              </w:rPr>
              <w:t xml:space="preserve">Form must be submitted under the authority of the x to the </w:t>
            </w:r>
            <w:r w:rsidR="002C4F6C">
              <w:rPr>
                <w:rFonts w:ascii="Univers (WN)" w:hAnsi="Univers (WN)"/>
                <w:i/>
                <w:sz w:val="16"/>
              </w:rPr>
              <w:t>BC Energy Regulator</w:t>
            </w:r>
            <w:r>
              <w:rPr>
                <w:rFonts w:ascii="Univers (WN)" w:hAnsi="Univers (WN)"/>
                <w:i/>
                <w:sz w:val="16"/>
              </w:rPr>
              <w:t xml:space="preserve">, at the address noted above. Information collected on this form will be used for public record in accordance with </w:t>
            </w:r>
            <w:r>
              <w:rPr>
                <w:rFonts w:ascii="Arial" w:hAnsi="Arial" w:cs="Arial"/>
                <w:i/>
                <w:sz w:val="16"/>
              </w:rPr>
              <w:t xml:space="preserve">Part 2 of the </w:t>
            </w:r>
            <w:r w:rsidR="00A02C8F">
              <w:rPr>
                <w:rFonts w:ascii="Arial" w:hAnsi="Arial" w:cs="Arial"/>
                <w:i/>
                <w:sz w:val="16"/>
              </w:rPr>
              <w:t>Energy Resource</w:t>
            </w:r>
            <w:r>
              <w:rPr>
                <w:rFonts w:ascii="Arial" w:hAnsi="Arial" w:cs="Arial"/>
                <w:i/>
                <w:sz w:val="16"/>
              </w:rPr>
              <w:t xml:space="preserve"> Activities General</w:t>
            </w:r>
            <w:r w:rsidRPr="00C0242B">
              <w:rPr>
                <w:rFonts w:ascii="Arial" w:hAnsi="Arial" w:cs="Arial"/>
                <w:i/>
                <w:sz w:val="16"/>
              </w:rPr>
              <w:t xml:space="preserve"> Regulation</w:t>
            </w:r>
            <w:r>
              <w:rPr>
                <w:rFonts w:ascii="Univers (WN)" w:hAnsi="Univers (WN)"/>
                <w:i/>
                <w:sz w:val="16"/>
              </w:rPr>
              <w:t>.</w:t>
            </w:r>
          </w:p>
        </w:tc>
      </w:tr>
      <w:tr w:rsidR="007852E1" w14:paraId="1E6D3E1A" w14:textId="77777777" w:rsidTr="007852E1">
        <w:trPr>
          <w:cantSplit/>
          <w:trHeight w:val="480"/>
        </w:trPr>
        <w:tc>
          <w:tcPr>
            <w:tcW w:w="109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E9624F" w14:textId="77777777" w:rsidR="007852E1" w:rsidRDefault="007852E1">
            <w:pPr>
              <w:tabs>
                <w:tab w:val="left" w:pos="2070"/>
                <w:tab w:val="left" w:pos="531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bookmarkStart w:id="0" w:name="Check1"/>
            <w:r>
              <w:rPr>
                <w:rFonts w:ascii="Univers (WN)" w:hAnsi="Univers (WN)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Univers (WN)" w:hAnsi="Univers (WN)"/>
                <w:b/>
                <w:sz w:val="28"/>
              </w:rPr>
              <w:instrText xml:space="preserve"> FORMCHECKBOX </w:instrText>
            </w:r>
            <w:r w:rsidR="006067F1">
              <w:rPr>
                <w:rFonts w:ascii="Univers (WN)" w:hAnsi="Univers (WN)"/>
                <w:b/>
                <w:sz w:val="28"/>
              </w:rPr>
            </w:r>
            <w:r w:rsidR="006067F1">
              <w:rPr>
                <w:rFonts w:ascii="Univers (WN)" w:hAnsi="Univers (WN)"/>
                <w:b/>
                <w:sz w:val="28"/>
              </w:rPr>
              <w:fldChar w:fldCharType="separate"/>
            </w:r>
            <w:r>
              <w:rPr>
                <w:rFonts w:ascii="Univers (WN)" w:hAnsi="Univers (WN)"/>
                <w:b/>
                <w:sz w:val="28"/>
              </w:rPr>
              <w:fldChar w:fldCharType="end"/>
            </w:r>
            <w:bookmarkEnd w:id="0"/>
            <w:r>
              <w:rPr>
                <w:rFonts w:ascii="Univers (WN)" w:hAnsi="Univers (WN)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Initial Application</w:t>
            </w:r>
            <w:r>
              <w:rPr>
                <w:rFonts w:ascii="Arial" w:hAnsi="Arial"/>
                <w:sz w:val="20"/>
              </w:rPr>
              <w:tab/>
            </w:r>
            <w:bookmarkStart w:id="1" w:name="Check2"/>
            <w:r>
              <w:rPr>
                <w:rFonts w:ascii="Univers (WN)" w:hAnsi="Univers (WN)"/>
                <w:b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Univers (WN)" w:hAnsi="Univers (WN)"/>
                <w:b/>
                <w:sz w:val="28"/>
              </w:rPr>
              <w:instrText xml:space="preserve"> FORMCHECKBOX </w:instrText>
            </w:r>
            <w:r w:rsidR="006067F1">
              <w:rPr>
                <w:rFonts w:ascii="Univers (WN)" w:hAnsi="Univers (WN)"/>
                <w:b/>
                <w:sz w:val="28"/>
              </w:rPr>
            </w:r>
            <w:r w:rsidR="006067F1">
              <w:rPr>
                <w:rFonts w:ascii="Univers (WN)" w:hAnsi="Univers (WN)"/>
                <w:b/>
                <w:sz w:val="28"/>
              </w:rPr>
              <w:fldChar w:fldCharType="separate"/>
            </w:r>
            <w:r>
              <w:rPr>
                <w:rFonts w:ascii="Univers (WN)" w:hAnsi="Univers (WN)"/>
                <w:b/>
                <w:sz w:val="28"/>
              </w:rPr>
              <w:fldChar w:fldCharType="end"/>
            </w:r>
            <w:bookmarkEnd w:id="1"/>
            <w:r>
              <w:rPr>
                <w:rFonts w:ascii="Univers (WN)" w:hAnsi="Univers (WN)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Revision No. ____________</w:t>
            </w:r>
          </w:p>
        </w:tc>
      </w:tr>
      <w:tr w:rsidR="007852E1" w14:paraId="2A80081C" w14:textId="77777777" w:rsidTr="007852E1">
        <w:trPr>
          <w:cantSplit/>
          <w:trHeight w:val="48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F43745" w14:textId="77777777" w:rsidR="007852E1" w:rsidRDefault="007852E1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Well Name:</w:t>
            </w:r>
          </w:p>
        </w:tc>
        <w:tc>
          <w:tcPr>
            <w:tcW w:w="418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F94B60" w14:textId="77777777" w:rsidR="007852E1" w:rsidRDefault="007852E1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4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7EA4" w14:textId="77777777" w:rsidR="007852E1" w:rsidRDefault="007852E1" w:rsidP="007852E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WA No.:</w:t>
            </w:r>
          </w:p>
        </w:tc>
      </w:tr>
      <w:tr w:rsidR="007852E1" w14:paraId="45BDBF7E" w14:textId="77777777" w:rsidTr="007852E1">
        <w:trPr>
          <w:cantSplit/>
          <w:trHeight w:val="480"/>
        </w:trPr>
        <w:tc>
          <w:tcPr>
            <w:tcW w:w="66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EC4C" w14:textId="77777777" w:rsidR="007852E1" w:rsidRDefault="007852E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Field:</w:t>
            </w:r>
          </w:p>
        </w:tc>
        <w:tc>
          <w:tcPr>
            <w:tcW w:w="4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D615" w14:textId="77777777" w:rsidR="007852E1" w:rsidRDefault="007852E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Pool:</w:t>
            </w:r>
          </w:p>
        </w:tc>
      </w:tr>
      <w:tr w:rsidR="007852E1" w14:paraId="3D10F99C" w14:textId="77777777" w:rsidTr="007852E1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6812C7" w14:textId="77777777" w:rsidR="007852E1" w:rsidRDefault="007852E1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A51325" w14:textId="77777777" w:rsidR="007852E1" w:rsidRDefault="007852E1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C246C" w14:textId="77777777" w:rsidR="007852E1" w:rsidRDefault="007852E1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6DFCA2" w14:textId="77777777" w:rsidR="007852E1" w:rsidRDefault="007852E1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Owner’s</w:t>
            </w: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81A294" w14:textId="77777777" w:rsidR="007852E1" w:rsidRDefault="007852E1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Calculations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6C56F" w14:textId="01EE7E5C" w:rsidR="007852E1" w:rsidRDefault="002C4F6C">
            <w:pPr>
              <w:spacing w:before="60" w:after="6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BCER</w:t>
            </w:r>
            <w:r w:rsidR="007852E1">
              <w:rPr>
                <w:rFonts w:ascii="Arial" w:hAnsi="Arial"/>
                <w:b/>
                <w:i/>
                <w:sz w:val="16"/>
              </w:rPr>
              <w:t xml:space="preserve"> USE ONLY</w:t>
            </w:r>
          </w:p>
        </w:tc>
      </w:tr>
      <w:tr w:rsidR="007852E1" w14:paraId="676AEAEB" w14:textId="77777777" w:rsidTr="007852E1">
        <w:trPr>
          <w:cantSplit/>
        </w:trPr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4497AF" w14:textId="77777777" w:rsidR="007852E1" w:rsidRDefault="007852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Factors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7BEF64" w14:textId="77777777" w:rsidR="007852E1" w:rsidRDefault="007852E1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887F" w14:textId="77777777" w:rsidR="007852E1" w:rsidRDefault="007852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Units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60AE" w14:textId="77777777" w:rsidR="007852E1" w:rsidRDefault="007852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Values Obtained </w:t>
            </w:r>
            <w:r>
              <w:rPr>
                <w:rFonts w:ascii="Arial" w:hAnsi="Arial"/>
                <w:sz w:val="16"/>
              </w:rPr>
              <w:br/>
              <w:t>from</w:t>
            </w: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C64F" w14:textId="77777777" w:rsidR="007852E1" w:rsidRDefault="007852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Values Used in This Calculation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8908" w14:textId="77777777" w:rsidR="007852E1" w:rsidRDefault="007852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Branch Calculations</w:t>
            </w:r>
          </w:p>
        </w:tc>
      </w:tr>
      <w:tr w:rsidR="007852E1" w14:paraId="35C6B321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329C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Depth to top gas pay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3A1A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6D075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mKb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109D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3778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C7AB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20B9F148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C1D2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Depth to bottom gas pay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5E0C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B425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mKb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DBB8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C117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5F61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7867D4F1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1BA5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Assigned area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3D2B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6540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hectares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1ECA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23B7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18E4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75153738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3E4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net pay thickness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4F2DD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C460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metres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8AA3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817B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2599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62E8D94E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5AFA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net porosity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F792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-6"/>
                <w:sz w:val="20"/>
              </w:rPr>
              <w:object w:dxaOrig="180" w:dyaOrig="200" w14:anchorId="5604CE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9.75pt" o:ole="">
                  <v:imagedata r:id="rId5" o:title=""/>
                </v:shape>
                <o:OLEObject Type="Embed" ProgID="Equation.3" ShapeID="_x0000_i1025" DrawAspect="Content" ObjectID="_1762935374" r:id="rId6"/>
              </w:objec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7236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fraction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30C0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F2E5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F710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51338341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83E4" w14:textId="77777777" w:rsidR="007852E1" w:rsidRDefault="007852E1">
            <w:pPr>
              <w:spacing w:before="78" w:after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Average water saturation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2"/>
              </w:rPr>
              <w:t>(Nominal 0.25)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93A7" w14:textId="77777777" w:rsidR="007852E1" w:rsidRDefault="007852E1" w:rsidP="00B27787">
            <w:pPr>
              <w:spacing w:before="78" w:after="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position w:val="-6"/>
                <w:sz w:val="12"/>
              </w:rPr>
              <w:t>w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2EA1" w14:textId="77777777" w:rsidR="007852E1" w:rsidRDefault="007852E1" w:rsidP="00B27787">
            <w:pPr>
              <w:spacing w:before="78" w:after="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fraction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C2D5" w14:textId="77777777" w:rsidR="007852E1" w:rsidRDefault="007852E1">
            <w:pPr>
              <w:spacing w:before="78" w:after="78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5864" w14:textId="77777777" w:rsidR="007852E1" w:rsidRDefault="007852E1">
            <w:pPr>
              <w:spacing w:before="78" w:after="78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ED8F" w14:textId="77777777" w:rsidR="007852E1" w:rsidRDefault="007852E1">
            <w:pPr>
              <w:spacing w:before="78" w:after="78"/>
              <w:rPr>
                <w:rFonts w:ascii="Arial" w:hAnsi="Arial"/>
                <w:sz w:val="16"/>
              </w:rPr>
            </w:pPr>
          </w:p>
        </w:tc>
      </w:tr>
      <w:tr w:rsidR="007852E1" w14:paraId="7847CCB3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3BA4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Initial pool pressure at MPP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D30D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</w:t>
            </w:r>
            <w:r>
              <w:rPr>
                <w:rFonts w:ascii="Arial" w:hAnsi="Arial"/>
                <w:position w:val="-6"/>
                <w:sz w:val="12"/>
              </w:rPr>
              <w:t>i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76B6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kPaa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E78D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F857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2602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6536D22C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F525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Formation temperature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920B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5E60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736C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DB77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26EB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38C1868F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29C2CC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Initial supercompressibility factor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22B34B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position w:val="-6"/>
                <w:sz w:val="12"/>
              </w:rPr>
              <w:t>i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454460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5CF8A8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BC2085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385FD7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37F38998" w14:textId="77777777" w:rsidTr="00B27787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F26A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Recovery factor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BDDF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0D78" w14:textId="77777777" w:rsidR="007852E1" w:rsidRDefault="007852E1" w:rsidP="00B2778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fraction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9F5E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ACC4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D051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7238DE8A" w14:textId="77777777" w:rsidTr="007852E1">
        <w:trPr>
          <w:cantSplit/>
          <w:trHeight w:val="360"/>
        </w:trPr>
        <w:tc>
          <w:tcPr>
            <w:tcW w:w="3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F261B7" w14:textId="77777777" w:rsidR="007852E1" w:rsidRDefault="007852E1">
            <w:pPr>
              <w:spacing w:before="180" w:after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Unadjusted Daily Gas Allowable (10</w:t>
            </w:r>
            <w:r>
              <w:rPr>
                <w:rFonts w:ascii="Arial" w:hAnsi="Arial"/>
                <w:position w:val="6"/>
                <w:sz w:val="12"/>
              </w:rPr>
              <w:t>3</w:t>
            </w:r>
            <w:r>
              <w:rPr>
                <w:rFonts w:ascii="Arial" w:hAnsi="Arial"/>
                <w:sz w:val="16"/>
              </w:rPr>
              <w:t>m</w:t>
            </w:r>
            <w:r>
              <w:rPr>
                <w:rFonts w:ascii="Arial" w:hAnsi="Arial"/>
                <w:position w:val="6"/>
                <w:sz w:val="12"/>
              </w:rPr>
              <w:t>3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9B66A0" w14:textId="77777777" w:rsidR="007852E1" w:rsidRDefault="007852E1">
            <w:pPr>
              <w:spacing w:before="180" w:after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position w:val="6"/>
                <w:sz w:val="12"/>
              </w:rPr>
              <w:t xml:space="preserve">  </w:t>
            </w:r>
            <w:r>
              <w:rPr>
                <w:rFonts w:ascii="Arial" w:hAnsi="Arial"/>
                <w:position w:val="-20"/>
                <w:sz w:val="20"/>
              </w:rPr>
              <w:object w:dxaOrig="1300" w:dyaOrig="540" w14:anchorId="61E8809C">
                <v:shape id="_x0000_i1026" type="#_x0000_t75" style="width:65.25pt;height:27pt" o:ole="">
                  <v:imagedata r:id="rId7" o:title=""/>
                </v:shape>
                <o:OLEObject Type="Embed" ProgID="Equation.3" ShapeID="_x0000_i1026" DrawAspect="Content" ObjectID="_1762935375" r:id="rId8"/>
              </w:objec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position w:val="-20"/>
                <w:sz w:val="20"/>
              </w:rPr>
              <w:object w:dxaOrig="640" w:dyaOrig="540" w14:anchorId="2F9ADD6E">
                <v:shape id="_x0000_i1027" type="#_x0000_t75" style="width:32.25pt;height:27pt" o:ole="">
                  <v:imagedata r:id="rId9" o:title=""/>
                </v:shape>
                <o:OLEObject Type="Embed" ProgID="Equation.3" ShapeID="_x0000_i1027" DrawAspect="Content" ObjectID="_1762935376" r:id="rId10"/>
              </w:object>
            </w:r>
          </w:p>
        </w:tc>
        <w:tc>
          <w:tcPr>
            <w:tcW w:w="22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CC3FE" w14:textId="77777777" w:rsidR="007852E1" w:rsidRDefault="007852E1">
            <w:pPr>
              <w:spacing w:before="180" w:after="18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B7C622" w14:textId="77777777" w:rsidR="007852E1" w:rsidRDefault="007852E1">
            <w:pPr>
              <w:spacing w:before="180" w:after="180"/>
              <w:rPr>
                <w:rFonts w:ascii="Arial" w:hAnsi="Arial"/>
                <w:sz w:val="16"/>
              </w:rPr>
            </w:pPr>
          </w:p>
        </w:tc>
      </w:tr>
      <w:tr w:rsidR="007852E1" w14:paraId="4C440019" w14:textId="77777777" w:rsidTr="007852E1">
        <w:trPr>
          <w:cantSplit/>
          <w:trHeight w:val="480"/>
        </w:trPr>
        <w:tc>
          <w:tcPr>
            <w:tcW w:w="51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4C52" w14:textId="77777777" w:rsidR="007852E1" w:rsidRDefault="007852E1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  <w:r w:rsidR="00B27787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A6C1" w14:textId="77777777" w:rsidR="007852E1" w:rsidRDefault="007852E1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</w:t>
            </w:r>
            <w:r w:rsidR="00B27787">
              <w:rPr>
                <w:rFonts w:ascii="Arial" w:hAnsi="Arial"/>
                <w:sz w:val="20"/>
              </w:rPr>
              <w:t>:</w:t>
            </w:r>
          </w:p>
        </w:tc>
      </w:tr>
      <w:tr w:rsidR="007852E1" w14:paraId="7B3539A1" w14:textId="77777777" w:rsidTr="007852E1">
        <w:trPr>
          <w:cantSplit/>
          <w:trHeight w:val="480"/>
        </w:trPr>
        <w:tc>
          <w:tcPr>
            <w:tcW w:w="51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8B95" w14:textId="77777777" w:rsidR="007852E1" w:rsidRDefault="007852E1">
            <w:pPr>
              <w:pStyle w:val="i"/>
              <w:spacing w:before="80" w:after="80"/>
            </w:pPr>
            <w:r>
              <w:t>Signature</w:t>
            </w:r>
            <w:r w:rsidR="00B27787">
              <w:t>:</w:t>
            </w:r>
          </w:p>
        </w:tc>
        <w:tc>
          <w:tcPr>
            <w:tcW w:w="5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BE6C" w14:textId="77777777" w:rsidR="007852E1" w:rsidRDefault="00B27787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Permit Holder:</w:t>
            </w:r>
          </w:p>
        </w:tc>
      </w:tr>
      <w:tr w:rsidR="007852E1" w14:paraId="23487807" w14:textId="77777777" w:rsidTr="007852E1">
        <w:trPr>
          <w:cantSplit/>
          <w:trHeight w:val="4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D431" w14:textId="77777777" w:rsidR="007852E1" w:rsidRDefault="007852E1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  <w:r w:rsidR="00B27787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3BA3" w14:textId="77777777" w:rsidR="007852E1" w:rsidRDefault="007852E1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</w:t>
            </w:r>
            <w:r w:rsidR="00B27787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9BE7" w14:textId="77777777" w:rsidR="007852E1" w:rsidRDefault="00B27787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D5E4" w14:textId="77777777" w:rsidR="007852E1" w:rsidRDefault="007852E1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  <w:r w:rsidR="00B27787">
              <w:rPr>
                <w:rFonts w:ascii="Arial" w:hAnsi="Arial"/>
                <w:sz w:val="20"/>
              </w:rPr>
              <w:t>:</w:t>
            </w:r>
          </w:p>
        </w:tc>
      </w:tr>
      <w:tr w:rsidR="007852E1" w:rsidRPr="007852E1" w14:paraId="37B3F659" w14:textId="77777777" w:rsidTr="00B27787">
        <w:trPr>
          <w:cantSplit/>
          <w:trHeight w:val="342"/>
        </w:trPr>
        <w:tc>
          <w:tcPr>
            <w:tcW w:w="1099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/>
            <w:vAlign w:val="center"/>
          </w:tcPr>
          <w:p w14:paraId="2E31631C" w14:textId="4C58ADBC" w:rsidR="007852E1" w:rsidRPr="007852E1" w:rsidRDefault="007852E1" w:rsidP="00B27787">
            <w:pPr>
              <w:jc w:val="center"/>
              <w:rPr>
                <w:rFonts w:ascii="Arial" w:hAnsi="Arial"/>
                <w:b/>
                <w:sz w:val="20"/>
              </w:rPr>
            </w:pPr>
            <w:r w:rsidRPr="007852E1">
              <w:rPr>
                <w:rFonts w:ascii="Arial" w:hAnsi="Arial"/>
                <w:b/>
                <w:sz w:val="20"/>
              </w:rPr>
              <w:t xml:space="preserve">FOR </w:t>
            </w:r>
            <w:r w:rsidR="002C4F6C">
              <w:rPr>
                <w:rFonts w:ascii="Arial" w:hAnsi="Arial"/>
                <w:b/>
                <w:sz w:val="20"/>
              </w:rPr>
              <w:t>BCER</w:t>
            </w:r>
            <w:r w:rsidRPr="007852E1">
              <w:rPr>
                <w:rFonts w:ascii="Arial" w:hAnsi="Arial"/>
                <w:b/>
                <w:sz w:val="20"/>
              </w:rPr>
              <w:t xml:space="preserve"> USE ONLY</w:t>
            </w:r>
          </w:p>
        </w:tc>
      </w:tr>
      <w:tr w:rsidR="007852E1" w14:paraId="00FC5ECB" w14:textId="77777777" w:rsidTr="007852E1">
        <w:trPr>
          <w:cantSplit/>
          <w:trHeight w:val="360"/>
        </w:trPr>
        <w:tc>
          <w:tcPr>
            <w:tcW w:w="2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FE919F" w14:textId="77777777" w:rsidR="007852E1" w:rsidRDefault="007852E1">
            <w:pPr>
              <w:spacing w:before="1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Off-target penalty factor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2539B4" w14:textId="77777777" w:rsidR="007852E1" w:rsidRDefault="007852E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23B065" w14:textId="77777777" w:rsidR="007852E1" w:rsidRDefault="007852E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Daily gas allowable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32CBDC" w14:textId="77777777" w:rsidR="007852E1" w:rsidRDefault="007852E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C3A778" w14:textId="77777777" w:rsidR="007852E1" w:rsidRDefault="007852E1">
            <w:pPr>
              <w:spacing w:before="1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position w:val="6"/>
                <w:sz w:val="12"/>
              </w:rPr>
              <w:t>3</w:t>
            </w: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position w:val="6"/>
                <w:sz w:val="12"/>
              </w:rPr>
              <w:t>3</w:t>
            </w:r>
          </w:p>
        </w:tc>
      </w:tr>
      <w:tr w:rsidR="007852E1" w14:paraId="1526C1BA" w14:textId="77777777" w:rsidTr="007852E1">
        <w:trPr>
          <w:cantSplit/>
        </w:trPr>
        <w:tc>
          <w:tcPr>
            <w:tcW w:w="27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CD4E10" w14:textId="77777777" w:rsidR="007852E1" w:rsidRDefault="007852E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389E1F" w14:textId="77777777" w:rsidR="007852E1" w:rsidRDefault="007852E1">
            <w:pPr>
              <w:rPr>
                <w:rFonts w:ascii="Arial" w:hAnsi="Arial"/>
                <w:sz w:val="16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16D643" w14:textId="77777777" w:rsidR="007852E1" w:rsidRDefault="007852E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(minimum UDGA is 60.0 10</w:t>
            </w:r>
            <w:r>
              <w:rPr>
                <w:rFonts w:ascii="Arial" w:hAnsi="Arial"/>
                <w:i/>
                <w:position w:val="6"/>
                <w:sz w:val="10"/>
              </w:rPr>
              <w:t>3</w:t>
            </w:r>
            <w:r>
              <w:rPr>
                <w:rFonts w:ascii="Arial" w:hAnsi="Arial"/>
                <w:i/>
                <w:sz w:val="14"/>
              </w:rPr>
              <w:t>m</w:t>
            </w:r>
            <w:r>
              <w:rPr>
                <w:rFonts w:ascii="Arial" w:hAnsi="Arial"/>
                <w:i/>
                <w:position w:val="6"/>
                <w:sz w:val="10"/>
              </w:rPr>
              <w:t>3</w:t>
            </w:r>
            <w:r>
              <w:rPr>
                <w:rFonts w:ascii="Arial" w:hAnsi="Arial"/>
                <w:i/>
                <w:sz w:val="14"/>
              </w:rPr>
              <w:t xml:space="preserve"> in accordance with Section 1 of the </w:t>
            </w:r>
            <w:r>
              <w:rPr>
                <w:rFonts w:ascii="Times New Roman" w:hAnsi="Times New Roman"/>
                <w:i/>
                <w:sz w:val="14"/>
              </w:rPr>
              <w:t>Drilling and Production Regulation</w:t>
            </w:r>
            <w:r>
              <w:rPr>
                <w:rFonts w:ascii="Arial" w:hAnsi="Arial"/>
                <w:i/>
                <w:sz w:val="14"/>
              </w:rPr>
              <w:t>)</w:t>
            </w:r>
          </w:p>
        </w:tc>
      </w:tr>
      <w:tr w:rsidR="007852E1" w14:paraId="2F0C3BDD" w14:textId="77777777" w:rsidTr="007852E1">
        <w:trPr>
          <w:cantSplit/>
          <w:trHeight w:val="360"/>
        </w:trPr>
        <w:tc>
          <w:tcPr>
            <w:tcW w:w="52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E2B9F1" w14:textId="77777777" w:rsidR="007852E1" w:rsidRDefault="007852E1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Effective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3FCF6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73643FC3" w14:textId="77777777" w:rsidTr="007852E1">
        <w:trPr>
          <w:cantSplit/>
          <w:trHeight w:val="360"/>
        </w:trPr>
        <w:tc>
          <w:tcPr>
            <w:tcW w:w="5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61669B" w14:textId="77777777" w:rsidR="007852E1" w:rsidRDefault="007852E1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Field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9E934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Pool</w:t>
            </w:r>
          </w:p>
        </w:tc>
      </w:tr>
      <w:tr w:rsidR="007852E1" w14:paraId="433AF928" w14:textId="77777777" w:rsidTr="007852E1">
        <w:trPr>
          <w:cantSplit/>
          <w:trHeight w:val="360"/>
        </w:trPr>
        <w:tc>
          <w:tcPr>
            <w:tcW w:w="5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EF0DCE" w14:textId="35725063" w:rsidR="007852E1" w:rsidRDefault="007852E1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F17C50" w14:textId="77777777" w:rsidR="007852E1" w:rsidRDefault="007852E1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852E1" w14:paraId="53862E55" w14:textId="77777777" w:rsidTr="007852E1">
        <w:trPr>
          <w:cantSplit/>
          <w:trHeight w:val="360"/>
        </w:trPr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75432E" w14:textId="44626994" w:rsidR="007852E1" w:rsidRDefault="007852E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OGC_038_DGA Rev.</w:t>
            </w:r>
            <w:r w:rsidR="006067F1">
              <w:rPr>
                <w:rFonts w:ascii="Arial" w:hAnsi="Arial"/>
                <w:sz w:val="14"/>
              </w:rPr>
              <w:t xml:space="preserve"> Dec.1, 2023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9F18C5" w14:textId="7D2915A9" w:rsidR="007852E1" w:rsidRDefault="007852E1">
            <w:pPr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20"/>
              </w:rPr>
              <w:t xml:space="preserve">Authorized </w:t>
            </w:r>
            <w:r w:rsidR="002C4F6C">
              <w:rPr>
                <w:rFonts w:ascii="Arial" w:hAnsi="Arial"/>
                <w:i/>
                <w:sz w:val="20"/>
              </w:rPr>
              <w:t>BCER</w:t>
            </w:r>
            <w:r>
              <w:rPr>
                <w:rFonts w:ascii="Arial" w:hAnsi="Arial"/>
                <w:i/>
                <w:sz w:val="20"/>
              </w:rPr>
              <w:t xml:space="preserve"> Employee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>
              <w:rPr>
                <w:rFonts w:ascii="Arial" w:hAnsi="Arial"/>
                <w:sz w:val="14"/>
              </w:rPr>
              <w:t>59070-03/WA</w:t>
            </w:r>
          </w:p>
        </w:tc>
      </w:tr>
    </w:tbl>
    <w:p w14:paraId="5DAC5AE1" w14:textId="77777777" w:rsidR="007852E1" w:rsidRDefault="007852E1">
      <w:pPr>
        <w:rPr>
          <w:rFonts w:ascii="Univers (WN)" w:hAnsi="Univers (WN)"/>
          <w:sz w:val="2"/>
        </w:rPr>
      </w:pPr>
    </w:p>
    <w:sectPr w:rsidR="007852E1">
      <w:pgSz w:w="12240" w:h="15840"/>
      <w:pgMar w:top="720" w:right="720" w:bottom="432" w:left="720" w:header="706" w:footer="706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0A"/>
    <w:rsid w:val="00133A0A"/>
    <w:rsid w:val="002A6D51"/>
    <w:rsid w:val="002C4F6C"/>
    <w:rsid w:val="00406971"/>
    <w:rsid w:val="006067F1"/>
    <w:rsid w:val="007852E1"/>
    <w:rsid w:val="008378D2"/>
    <w:rsid w:val="00874163"/>
    <w:rsid w:val="00964F06"/>
    <w:rsid w:val="00A02C8F"/>
    <w:rsid w:val="00B27787"/>
    <w:rsid w:val="00D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C87D44D"/>
  <w15:chartTrackingRefBased/>
  <w15:docId w15:val="{D3655ED1-776E-42F5-B57D-C165DF06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pPr>
      <w:spacing w:before="120" w:after="120"/>
    </w:pPr>
    <w:rPr>
      <w:rFonts w:ascii="Arial" w:hAnsi="Arial"/>
      <w:sz w:val="20"/>
    </w:rPr>
  </w:style>
  <w:style w:type="paragraph" w:customStyle="1" w:styleId="TableText">
    <w:name w:val="Table  Text"/>
    <w:basedOn w:val="Normal"/>
    <w:rsid w:val="00406971"/>
    <w:pPr>
      <w:overflowPunct/>
      <w:autoSpaceDE/>
      <w:autoSpaceDN/>
      <w:adjustRightInd/>
      <w:textAlignment w:val="auto"/>
    </w:pPr>
    <w:rPr>
      <w:rFonts w:ascii="Arial" w:eastAsia="Calibri" w:hAnsi="Arial"/>
      <w:sz w:val="14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5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2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2E1"/>
    <w:rPr>
      <w:rFonts w:ascii="Courier New" w:hAnsi="Courier New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2E1"/>
    <w:rPr>
      <w:rFonts w:ascii="Courier New" w:hAnsi="Courier New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E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Application_for_Daily_Gas_Allowable_(DGA)</vt:lpstr>
      </vt:variant>
      <vt:variant>
        <vt:i4>0</vt:i4>
      </vt:variant>
    </vt:vector>
  </HeadingPairs>
  <TitlesOfParts>
    <vt:vector size="1" baseType="lpstr">
      <vt:lpstr>Application_for_Daily_Gas_Allowable_(DGA)</vt:lpstr>
    </vt:vector>
  </TitlesOfParts>
  <Company>Oil and Gas Commission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Application_for_Daily_Gas_Allowable_(DGA)</dc:title>
  <dc:subject>Form for Application for Daily Gas Allowable OGC 038 DGA</dc:subject>
  <dc:creator>Freeman, Michaele</dc:creator>
  <cp:keywords>BC; B.C.; British Columbia; Oil and Gas Commission; form; Application for Daily Gas Allowable; OGC 038 DGA</cp:keywords>
  <cp:lastModifiedBy>Mitchell, Rob</cp:lastModifiedBy>
  <cp:revision>3</cp:revision>
  <cp:lastPrinted>2006-05-25T18:34:00Z</cp:lastPrinted>
  <dcterms:created xsi:type="dcterms:W3CDTF">2023-10-26T02:29:00Z</dcterms:created>
  <dcterms:modified xsi:type="dcterms:W3CDTF">2023-12-01T19:30:00Z</dcterms:modified>
  <cp:category>Forms</cp:category>
</cp:coreProperties>
</file>